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4B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bookmarkStart w:id="0" w:name="_GoBack"/>
      <w:bookmarkEnd w:id="0"/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TASMANIAN INDUSTRIAL COMMISSION</w:t>
      </w:r>
    </w:p>
    <w:p w:rsidR="00F15506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i/>
          <w:sz w:val="20"/>
          <w:szCs w:val="20"/>
          <w:lang w:val="en-AU"/>
        </w:rPr>
        <w:t>Industrial Relations Act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1984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proofErr w:type="gramStart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s23(</w:t>
      </w:r>
      <w:proofErr w:type="gramEnd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1)  application for award or variation of award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The Minister administering the State Service Act 2000</w:t>
      </w:r>
    </w:p>
    <w:p w:rsidR="006D514B" w:rsidRPr="00F34CA1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34CA1">
        <w:rPr>
          <w:rFonts w:ascii="Verdana" w:eastAsia="Times New Roman" w:hAnsi="Verdana" w:cs="Times New Roman"/>
          <w:sz w:val="20"/>
          <w:szCs w:val="20"/>
          <w:lang w:val="en-AU"/>
        </w:rPr>
        <w:t>(T144</w:t>
      </w:r>
      <w:r w:rsidR="00F34CA1" w:rsidRPr="00F34CA1">
        <w:rPr>
          <w:rFonts w:ascii="Verdana" w:eastAsia="Times New Roman" w:hAnsi="Verdana" w:cs="Times New Roman"/>
          <w:sz w:val="20"/>
          <w:szCs w:val="20"/>
          <w:lang w:val="en-AU"/>
        </w:rPr>
        <w:t>73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F34CA1">
        <w:rPr>
          <w:rFonts w:ascii="Verdana" w:eastAsia="Times New Roman" w:hAnsi="Verdana" w:cs="Times New Roman"/>
          <w:sz w:val="20"/>
          <w:szCs w:val="20"/>
          <w:lang w:val="en-AU"/>
        </w:rPr>
        <w:t>of 201</w:t>
      </w:r>
      <w:r w:rsidR="00A7690A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F34CA1">
        <w:rPr>
          <w:rFonts w:ascii="Verdana" w:eastAsia="Times New Roman" w:hAnsi="Verdana" w:cs="Times New Roman"/>
          <w:sz w:val="20"/>
          <w:szCs w:val="20"/>
          <w:lang w:val="en-AU"/>
        </w:rPr>
        <w:t>)</w:t>
      </w:r>
    </w:p>
    <w:p w:rsidR="00F34CA1" w:rsidRDefault="00F34CA1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FACILITIES ATTENDANTS (TASMANIAN STATE SERVICE) AWARD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PRESIDENT D J BARCLAY                          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                       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24 January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20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>1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7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71D64">
        <w:rPr>
          <w:rFonts w:ascii="Verdana" w:eastAsia="Times New Roman" w:hAnsi="Verdana" w:cs="Times New Roman"/>
          <w:b/>
          <w:sz w:val="20"/>
          <w:szCs w:val="20"/>
          <w:lang w:val="en-AU"/>
        </w:rPr>
        <w:t>Awar</w:t>
      </w:r>
      <w:r w:rsidR="001F436B">
        <w:rPr>
          <w:rFonts w:ascii="Verdana" w:eastAsia="Times New Roman" w:hAnsi="Verdana" w:cs="Times New Roman"/>
          <w:b/>
          <w:sz w:val="20"/>
          <w:szCs w:val="20"/>
          <w:lang w:val="en-AU"/>
        </w:rPr>
        <w:t>d variation</w:t>
      </w:r>
      <w:r w:rsidR="00971D64" w:rsidRPr="00971D64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- availability and recall – time off in lieu of overtime</w:t>
      </w:r>
      <w:r w:rsidR="001F436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- consent </w:t>
      </w:r>
      <w:r w:rsidRPr="00971D64">
        <w:rPr>
          <w:rFonts w:ascii="Verdana" w:eastAsia="Times New Roman" w:hAnsi="Verdana" w:cs="Times New Roman"/>
          <w:b/>
          <w:sz w:val="20"/>
          <w:szCs w:val="20"/>
          <w:lang w:val="en-AU"/>
        </w:rPr>
        <w:t>app</w:t>
      </w:r>
      <w:r w:rsidR="001F436B">
        <w:rPr>
          <w:rFonts w:ascii="Verdana" w:eastAsia="Times New Roman" w:hAnsi="Verdana" w:cs="Times New Roman"/>
          <w:b/>
          <w:sz w:val="20"/>
          <w:szCs w:val="20"/>
          <w:lang w:val="en-AU"/>
        </w:rPr>
        <w:t>lication - consent order issued</w:t>
      </w:r>
      <w:r w:rsidRPr="00971D64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- operative date </w:t>
      </w:r>
      <w:r w:rsidR="00677755" w:rsidRPr="00971D64">
        <w:rPr>
          <w:rFonts w:ascii="Verdana" w:eastAsia="Times New Roman" w:hAnsi="Verdana" w:cs="Times New Roman"/>
          <w:b/>
          <w:sz w:val="20"/>
          <w:szCs w:val="20"/>
          <w:lang w:val="en-AU"/>
        </w:rPr>
        <w:t>1</w:t>
      </w:r>
      <w:r w:rsidRPr="00971D64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December 2016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DECISION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On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17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January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, The  Minister administering </w:t>
      </w:r>
      <w:r w:rsidR="002B4843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the State Service Act </w:t>
      </w:r>
      <w:r w:rsidR="001F436B" w:rsidRP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2000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(MASSA) lodged with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>Registrar, pursuant to Section 23(1)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o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f the </w:t>
      </w:r>
      <w:r w:rsidR="001F436B" w:rsidRPr="002B4843">
        <w:rPr>
          <w:rFonts w:ascii="Verdana" w:eastAsia="Times New Roman" w:hAnsi="Verdana" w:cs="Times New Roman"/>
          <w:i/>
          <w:sz w:val="20"/>
          <w:szCs w:val="20"/>
          <w:lang w:val="en-AU"/>
        </w:rPr>
        <w:t>Industrial Relations Act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1984 (the Act), an  application to vary the Facilities Attendants (Tasmanian State Service)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Award.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[2]</w:t>
      </w:r>
      <w:r w:rsid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At the hearing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in Hobart on 2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4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Janua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y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, M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M Watson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appeared on behalf of the MASSA and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M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L Hills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appeared on behalf of United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Voice, </w:t>
      </w:r>
      <w:r w:rsidR="001F436B" w:rsidRPr="00F15506">
        <w:rPr>
          <w:rFonts w:ascii="Verdana" w:eastAsia="Times New Roman" w:hAnsi="Verdana" w:cs="Times New Roman"/>
          <w:sz w:val="20"/>
          <w:szCs w:val="20"/>
          <w:lang w:val="en-AU"/>
        </w:rPr>
        <w:t>Tasmanian Branch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(UV).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[3</w:t>
      </w:r>
      <w:r w:rsidR="00971D64"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71D64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71D64" w:rsidRPr="00F15506">
        <w:rPr>
          <w:rFonts w:ascii="Verdana" w:eastAsia="Times New Roman" w:hAnsi="Verdana" w:cs="Times New Roman"/>
          <w:sz w:val="20"/>
          <w:szCs w:val="20"/>
          <w:lang w:val="en-AU"/>
        </w:rPr>
        <w:t>Mr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Watson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71D64" w:rsidRPr="00F15506">
        <w:rPr>
          <w:rFonts w:ascii="Verdana" w:eastAsia="Times New Roman" w:hAnsi="Verdana" w:cs="Times New Roman"/>
          <w:sz w:val="20"/>
          <w:szCs w:val="20"/>
          <w:lang w:val="en-AU"/>
        </w:rPr>
        <w:t>sought the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71D64" w:rsidRPr="00F15506">
        <w:rPr>
          <w:rFonts w:ascii="Verdana" w:eastAsia="Times New Roman" w:hAnsi="Verdana" w:cs="Times New Roman"/>
          <w:sz w:val="20"/>
          <w:szCs w:val="20"/>
          <w:lang w:val="en-AU"/>
        </w:rPr>
        <w:t>following variations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to the Award: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F15506" w:rsidRDefault="001F436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a. Part V 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- 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>Hours of Work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- Delete existing clause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6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- 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>Call Back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- replace with a new 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Clause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6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entitled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Availability and Recall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>;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b. 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Part V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–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>H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 xml:space="preserve">ours of 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>W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ork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- </w:t>
      </w:r>
      <w:r w:rsidR="001F436B" w:rsidRPr="00F15506">
        <w:rPr>
          <w:rFonts w:ascii="Verdana" w:eastAsia="Times New Roman" w:hAnsi="Verdana" w:cs="Times New Roman"/>
          <w:sz w:val="20"/>
          <w:szCs w:val="20"/>
          <w:lang w:val="en-AU"/>
        </w:rPr>
        <w:t>insert new clause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10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77755">
        <w:rPr>
          <w:rFonts w:ascii="Verdana" w:eastAsia="Times New Roman" w:hAnsi="Verdana" w:cs="Times New Roman"/>
          <w:sz w:val="20"/>
          <w:szCs w:val="20"/>
          <w:lang w:val="en-AU"/>
        </w:rPr>
        <w:t xml:space="preserve">after clause 9 Travelling time - </w:t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>entitled Time Off</w:t>
      </w:r>
      <w:r w:rsidR="00971D64">
        <w:rPr>
          <w:rFonts w:ascii="Verdana" w:eastAsia="Times New Roman" w:hAnsi="Verdana" w:cs="Times New Roman"/>
          <w:sz w:val="20"/>
          <w:szCs w:val="20"/>
          <w:lang w:val="en-AU"/>
        </w:rPr>
        <w:t xml:space="preserve"> in Lieu of Payment for Overtime.</w:t>
      </w:r>
    </w:p>
    <w:p w:rsidR="00DB1C05" w:rsidRDefault="00DB1C05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DB1C05" w:rsidRDefault="001F436B" w:rsidP="001F436B">
      <w:pPr>
        <w:pStyle w:val="ListParagraph"/>
        <w:widowControl/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Both parties</w:t>
      </w:r>
      <w:r w:rsidR="00F15506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submitted t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he variations sought do not </w:t>
      </w:r>
      <w:r w:rsidR="00F15506" w:rsidRPr="00DB1C05">
        <w:rPr>
          <w:rFonts w:ascii="Verdana" w:eastAsia="Times New Roman" w:hAnsi="Verdana" w:cs="Times New Roman"/>
          <w:sz w:val="20"/>
          <w:szCs w:val="20"/>
          <w:lang w:val="en-AU"/>
        </w:rPr>
        <w:t>of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fend the public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 xml:space="preserve"> interest, do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not disadvantage those employees covered by the Award and recommended </w:t>
      </w:r>
      <w:r w:rsidR="00F15506" w:rsidRPr="00DB1C05">
        <w:rPr>
          <w:rFonts w:ascii="Verdana" w:eastAsia="Times New Roman" w:hAnsi="Verdana" w:cs="Times New Roman"/>
          <w:sz w:val="20"/>
          <w:szCs w:val="20"/>
          <w:lang w:val="en-AU"/>
        </w:rPr>
        <w:t>the variations to the Commission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DB1C05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I</w:t>
      </w:r>
      <w:r w:rsidR="00677755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am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satisfied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that the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variations are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in the public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interest and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436B" w:rsidRPr="00DB1C05">
        <w:rPr>
          <w:rFonts w:ascii="Verdana" w:eastAsia="Times New Roman" w:hAnsi="Verdana" w:cs="Times New Roman"/>
          <w:sz w:val="20"/>
          <w:szCs w:val="20"/>
          <w:lang w:val="en-AU"/>
        </w:rPr>
        <w:t>that no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employees are disadvantaged.</w:t>
      </w:r>
    </w:p>
    <w:p w:rsidR="006D514B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B4843" w:rsidRPr="00F15506" w:rsidRDefault="002B4843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DB1C05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lastRenderedPageBreak/>
        <w:t>The applicatio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n is granted and pursuant to s24 and 36 of the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>Act the Award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is </w:t>
      </w:r>
      <w:r w:rsidR="002B4843" w:rsidRPr="00DB1C05">
        <w:rPr>
          <w:rFonts w:ascii="Verdana" w:eastAsia="Times New Roman" w:hAnsi="Verdana" w:cs="Times New Roman"/>
          <w:sz w:val="20"/>
          <w:szCs w:val="20"/>
          <w:lang w:val="en-AU"/>
        </w:rPr>
        <w:t>varied in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accordance with the application. The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>variations to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the award are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>operative from</w:t>
      </w:r>
      <w:r w:rsidR="0065798A" w:rsidRPr="00DB1C05">
        <w:rPr>
          <w:rFonts w:ascii="Verdana" w:eastAsia="Times New Roman" w:hAnsi="Verdana" w:cs="Times New Roman"/>
          <w:sz w:val="20"/>
          <w:szCs w:val="20"/>
          <w:lang w:val="en-AU"/>
        </w:rPr>
        <w:t>1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>December 2016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2B4843" w:rsidRPr="00F15506" w:rsidRDefault="002B4843" w:rsidP="002B4843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DB1C05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An order reflecting this decision is to follow.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8F2AE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en-AU" w:eastAsia="en-AU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5798A">
        <w:rPr>
          <w:rFonts w:ascii="Verdana" w:eastAsia="Times New Roman" w:hAnsi="Verdana" w:cs="Times New Roman"/>
          <w:sz w:val="20"/>
          <w:szCs w:val="20"/>
          <w:lang w:val="en-AU"/>
        </w:rPr>
        <w:t xml:space="preserve">M Watson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>r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5798A">
        <w:rPr>
          <w:rFonts w:ascii="Verdana" w:eastAsia="Times New Roman" w:hAnsi="Verdana" w:cs="Times New Roman"/>
          <w:sz w:val="20"/>
          <w:szCs w:val="20"/>
          <w:lang w:val="en-AU"/>
        </w:rPr>
        <w:t>L Hills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for UV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Date and place of hearing: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65798A">
        <w:rPr>
          <w:rFonts w:ascii="Verdana" w:eastAsia="Times New Roman" w:hAnsi="Verdana" w:cs="Times New Roman"/>
          <w:sz w:val="20"/>
          <w:szCs w:val="20"/>
          <w:lang w:val="en-AU"/>
        </w:rPr>
        <w:t>7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2</w:t>
      </w:r>
      <w:r w:rsidR="0065798A">
        <w:rPr>
          <w:rFonts w:ascii="Verdana" w:eastAsia="Times New Roman" w:hAnsi="Verdana" w:cs="Times New Roman"/>
          <w:sz w:val="20"/>
          <w:szCs w:val="20"/>
          <w:lang w:val="en-AU"/>
        </w:rPr>
        <w:t>4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5798A">
        <w:rPr>
          <w:rFonts w:ascii="Verdana" w:eastAsia="Times New Roman" w:hAnsi="Verdana" w:cs="Times New Roman"/>
          <w:sz w:val="20"/>
          <w:szCs w:val="20"/>
          <w:lang w:val="en-AU"/>
        </w:rPr>
        <w:t>January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sectPr w:rsidR="006D514B" w:rsidRPr="00F15506" w:rsidSect="002B4843">
      <w:pgSz w:w="11920" w:h="16840"/>
      <w:pgMar w:top="1843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DA7"/>
    <w:multiLevelType w:val="hybridMultilevel"/>
    <w:tmpl w:val="69904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466F"/>
    <w:multiLevelType w:val="hybridMultilevel"/>
    <w:tmpl w:val="BE4CFA1A"/>
    <w:lvl w:ilvl="0" w:tplc="A5E4C820">
      <w:start w:val="1"/>
      <w:numFmt w:val="decimal"/>
      <w:lvlText w:val="[%1]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1617"/>
    <w:multiLevelType w:val="hybridMultilevel"/>
    <w:tmpl w:val="2DF0DFD4"/>
    <w:lvl w:ilvl="0" w:tplc="600E7EBA">
      <w:start w:val="4"/>
      <w:numFmt w:val="decimal"/>
      <w:lvlText w:val="[%1]"/>
      <w:lvlJc w:val="left"/>
      <w:pPr>
        <w:ind w:left="2652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C090019">
      <w:start w:val="1"/>
      <w:numFmt w:val="lowerLetter"/>
      <w:lvlText w:val="%2."/>
      <w:lvlJc w:val="left"/>
      <w:pPr>
        <w:ind w:left="3372" w:hanging="360"/>
      </w:pPr>
    </w:lvl>
    <w:lvl w:ilvl="2" w:tplc="0C09001B" w:tentative="1">
      <w:start w:val="1"/>
      <w:numFmt w:val="lowerRoman"/>
      <w:lvlText w:val="%3."/>
      <w:lvlJc w:val="right"/>
      <w:pPr>
        <w:ind w:left="4092" w:hanging="180"/>
      </w:pPr>
    </w:lvl>
    <w:lvl w:ilvl="3" w:tplc="0C09000F" w:tentative="1">
      <w:start w:val="1"/>
      <w:numFmt w:val="decimal"/>
      <w:lvlText w:val="%4."/>
      <w:lvlJc w:val="left"/>
      <w:pPr>
        <w:ind w:left="4812" w:hanging="360"/>
      </w:pPr>
    </w:lvl>
    <w:lvl w:ilvl="4" w:tplc="0C090019" w:tentative="1">
      <w:start w:val="1"/>
      <w:numFmt w:val="lowerLetter"/>
      <w:lvlText w:val="%5."/>
      <w:lvlJc w:val="left"/>
      <w:pPr>
        <w:ind w:left="5532" w:hanging="360"/>
      </w:pPr>
    </w:lvl>
    <w:lvl w:ilvl="5" w:tplc="0C09001B" w:tentative="1">
      <w:start w:val="1"/>
      <w:numFmt w:val="lowerRoman"/>
      <w:lvlText w:val="%6."/>
      <w:lvlJc w:val="right"/>
      <w:pPr>
        <w:ind w:left="6252" w:hanging="180"/>
      </w:pPr>
    </w:lvl>
    <w:lvl w:ilvl="6" w:tplc="0C09000F" w:tentative="1">
      <w:start w:val="1"/>
      <w:numFmt w:val="decimal"/>
      <w:lvlText w:val="%7."/>
      <w:lvlJc w:val="left"/>
      <w:pPr>
        <w:ind w:left="6972" w:hanging="360"/>
      </w:pPr>
    </w:lvl>
    <w:lvl w:ilvl="7" w:tplc="0C090019" w:tentative="1">
      <w:start w:val="1"/>
      <w:numFmt w:val="lowerLetter"/>
      <w:lvlText w:val="%8."/>
      <w:lvlJc w:val="left"/>
      <w:pPr>
        <w:ind w:left="7692" w:hanging="360"/>
      </w:pPr>
    </w:lvl>
    <w:lvl w:ilvl="8" w:tplc="0C09001B" w:tentative="1">
      <w:start w:val="1"/>
      <w:numFmt w:val="lowerRoman"/>
      <w:lvlText w:val="%9."/>
      <w:lvlJc w:val="right"/>
      <w:pPr>
        <w:ind w:left="84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4B"/>
    <w:rsid w:val="00037153"/>
    <w:rsid w:val="001F436B"/>
    <w:rsid w:val="002B4843"/>
    <w:rsid w:val="0065798A"/>
    <w:rsid w:val="00677755"/>
    <w:rsid w:val="006D514B"/>
    <w:rsid w:val="008F2AE6"/>
    <w:rsid w:val="00971D64"/>
    <w:rsid w:val="00A20E5C"/>
    <w:rsid w:val="00A7690A"/>
    <w:rsid w:val="00DB1C05"/>
    <w:rsid w:val="00F15506"/>
    <w:rsid w:val="00F34CA1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8E59C939.dotm</Template>
  <TotalTime>1</TotalTime>
  <Pages>2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Matthew</dc:creator>
  <cp:lastModifiedBy>Oakes, Alison</cp:lastModifiedBy>
  <cp:revision>2</cp:revision>
  <dcterms:created xsi:type="dcterms:W3CDTF">2017-01-25T00:17:00Z</dcterms:created>
  <dcterms:modified xsi:type="dcterms:W3CDTF">2017-01-25T00:17:00Z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