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7827D2" w:rsidRDefault="00A3145C">
      <w:pPr>
        <w:spacing w:after="82" w:line="263" w:lineRule="auto"/>
        <w:ind w:right="0" w:hanging="10"/>
        <w:rPr>
          <w:rFonts w:ascii="Verdana" w:hAnsi="Verdana"/>
          <w:b/>
          <w:sz w:val="20"/>
          <w:szCs w:val="20"/>
        </w:rPr>
      </w:pPr>
      <w:r w:rsidRPr="007827D2">
        <w:rPr>
          <w:rFonts w:ascii="Verdana" w:hAnsi="Verdana"/>
          <w:b/>
          <w:sz w:val="20"/>
          <w:szCs w:val="20"/>
        </w:rPr>
        <w:t>TASMANIAN INDUSTRIAL COMMISSION</w:t>
      </w:r>
    </w:p>
    <w:p w:rsidR="00A3145C" w:rsidRPr="007827D2" w:rsidRDefault="00A3145C" w:rsidP="00A3145C">
      <w:pPr>
        <w:spacing w:after="0"/>
        <w:rPr>
          <w:rFonts w:ascii="Verdana" w:hAnsi="Verdana"/>
          <w:sz w:val="20"/>
          <w:szCs w:val="20"/>
        </w:rPr>
      </w:pPr>
      <w:r w:rsidRPr="007827D2">
        <w:rPr>
          <w:rFonts w:ascii="Verdana" w:hAnsi="Verdana"/>
          <w:sz w:val="20"/>
          <w:szCs w:val="20"/>
        </w:rPr>
        <w:t>Industrial Relations Act 1984</w:t>
      </w:r>
    </w:p>
    <w:p w:rsidR="007546AB" w:rsidRPr="007827D2" w:rsidRDefault="00A3145C">
      <w:pPr>
        <w:spacing w:after="450"/>
        <w:rPr>
          <w:rFonts w:ascii="Verdana" w:hAnsi="Verdana"/>
          <w:sz w:val="20"/>
          <w:szCs w:val="20"/>
        </w:rPr>
      </w:pPr>
      <w:proofErr w:type="gramStart"/>
      <w:r w:rsidRPr="007827D2">
        <w:rPr>
          <w:rFonts w:ascii="Verdana" w:hAnsi="Verdana"/>
          <w:sz w:val="20"/>
          <w:szCs w:val="20"/>
        </w:rPr>
        <w:t>s23</w:t>
      </w:r>
      <w:proofErr w:type="gramEnd"/>
      <w:r w:rsidRPr="007827D2">
        <w:rPr>
          <w:rFonts w:ascii="Verdana" w:hAnsi="Verdana"/>
          <w:sz w:val="20"/>
          <w:szCs w:val="20"/>
        </w:rPr>
        <w:t xml:space="preserve"> application for award or variation of award</w:t>
      </w:r>
    </w:p>
    <w:p w:rsidR="007546AB" w:rsidRPr="007827D2" w:rsidRDefault="00A3145C">
      <w:pPr>
        <w:spacing w:after="0" w:line="263" w:lineRule="auto"/>
        <w:ind w:right="0" w:hanging="10"/>
        <w:rPr>
          <w:rFonts w:ascii="Verdana" w:hAnsi="Verdana"/>
          <w:b/>
          <w:sz w:val="20"/>
          <w:szCs w:val="20"/>
        </w:rPr>
      </w:pPr>
      <w:r w:rsidRPr="007827D2">
        <w:rPr>
          <w:rFonts w:ascii="Verdana" w:hAnsi="Verdana"/>
          <w:b/>
          <w:sz w:val="20"/>
          <w:szCs w:val="20"/>
        </w:rPr>
        <w:t>Minister administering the State Service Act 2000</w:t>
      </w:r>
    </w:p>
    <w:p w:rsidR="007546AB" w:rsidRPr="007827D2" w:rsidRDefault="00CF519B" w:rsidP="00CF519B">
      <w:pPr>
        <w:spacing w:after="0" w:line="265" w:lineRule="auto"/>
        <w:ind w:left="19" w:right="4" w:firstLine="0"/>
        <w:rPr>
          <w:rFonts w:ascii="Verdana" w:hAnsi="Verdana"/>
          <w:sz w:val="20"/>
          <w:szCs w:val="20"/>
        </w:rPr>
      </w:pPr>
      <w:r w:rsidRPr="007827D2">
        <w:rPr>
          <w:rFonts w:ascii="Verdana" w:hAnsi="Verdana"/>
          <w:sz w:val="20"/>
          <w:szCs w:val="20"/>
        </w:rPr>
        <w:t>(T14541</w:t>
      </w:r>
      <w:r w:rsidR="00A3145C" w:rsidRPr="007827D2">
        <w:rPr>
          <w:rFonts w:ascii="Verdana" w:hAnsi="Verdana"/>
          <w:sz w:val="20"/>
          <w:szCs w:val="20"/>
        </w:rPr>
        <w:t xml:space="preserve"> of 201</w:t>
      </w:r>
      <w:r w:rsidR="00083619" w:rsidRPr="007827D2">
        <w:rPr>
          <w:rFonts w:ascii="Verdana" w:hAnsi="Verdana"/>
          <w:sz w:val="20"/>
          <w:szCs w:val="20"/>
        </w:rPr>
        <w:t>7</w:t>
      </w:r>
      <w:r w:rsidR="00A3145C" w:rsidRPr="007827D2">
        <w:rPr>
          <w:rFonts w:ascii="Verdana" w:hAnsi="Verdana"/>
          <w:sz w:val="20"/>
          <w:szCs w:val="20"/>
        </w:rPr>
        <w:t>)</w:t>
      </w:r>
    </w:p>
    <w:p w:rsidR="00CF519B" w:rsidRPr="007827D2" w:rsidRDefault="00CF519B">
      <w:pPr>
        <w:spacing w:after="478" w:line="265" w:lineRule="auto"/>
        <w:ind w:left="19" w:right="4" w:firstLine="0"/>
        <w:rPr>
          <w:rFonts w:ascii="Verdana" w:hAnsi="Verdana"/>
          <w:sz w:val="20"/>
          <w:szCs w:val="20"/>
        </w:rPr>
      </w:pPr>
      <w:r w:rsidRPr="007827D2">
        <w:rPr>
          <w:rFonts w:ascii="Verdana" w:hAnsi="Verdana"/>
          <w:sz w:val="20"/>
          <w:szCs w:val="20"/>
        </w:rPr>
        <w:t>(T14542 of 2017)</w:t>
      </w:r>
    </w:p>
    <w:p w:rsidR="007546AB" w:rsidRPr="007827D2" w:rsidRDefault="00083619">
      <w:pPr>
        <w:tabs>
          <w:tab w:val="right" w:pos="9101"/>
        </w:tabs>
        <w:spacing w:after="380" w:line="265" w:lineRule="auto"/>
        <w:ind w:left="0" w:right="0" w:firstLine="0"/>
        <w:jc w:val="left"/>
        <w:rPr>
          <w:rFonts w:ascii="Verdana" w:hAnsi="Verdana"/>
          <w:sz w:val="20"/>
          <w:szCs w:val="20"/>
        </w:rPr>
      </w:pPr>
      <w:r w:rsidRPr="007827D2">
        <w:rPr>
          <w:rFonts w:ascii="Verdana" w:hAnsi="Verdana"/>
          <w:sz w:val="20"/>
          <w:szCs w:val="20"/>
        </w:rPr>
        <w:t>DEPUTY</w:t>
      </w:r>
      <w:r w:rsidR="00A3145C" w:rsidRPr="007827D2">
        <w:rPr>
          <w:rFonts w:ascii="Verdana" w:hAnsi="Verdana"/>
          <w:sz w:val="20"/>
          <w:szCs w:val="20"/>
        </w:rPr>
        <w:t xml:space="preserve"> PRESIDENT N M WELLS</w:t>
      </w:r>
      <w:r w:rsidR="00A3145C" w:rsidRPr="007827D2">
        <w:rPr>
          <w:rFonts w:ascii="Verdana" w:hAnsi="Verdana"/>
          <w:sz w:val="20"/>
          <w:szCs w:val="20"/>
        </w:rPr>
        <w:tab/>
        <w:t xml:space="preserve">HOBART, </w:t>
      </w:r>
      <w:r w:rsidR="007827D2" w:rsidRPr="007827D2">
        <w:rPr>
          <w:rFonts w:ascii="Verdana" w:hAnsi="Verdana"/>
          <w:sz w:val="20"/>
          <w:szCs w:val="20"/>
        </w:rPr>
        <w:t>9</w:t>
      </w:r>
      <w:r w:rsidR="00CF519B" w:rsidRPr="007827D2">
        <w:rPr>
          <w:rFonts w:ascii="Verdana" w:hAnsi="Verdana"/>
          <w:sz w:val="20"/>
          <w:szCs w:val="20"/>
        </w:rPr>
        <w:t xml:space="preserve"> AUGUST</w:t>
      </w:r>
      <w:r w:rsidRPr="007827D2">
        <w:rPr>
          <w:rFonts w:ascii="Verdana" w:hAnsi="Verdana"/>
          <w:sz w:val="20"/>
          <w:szCs w:val="20"/>
        </w:rPr>
        <w:t xml:space="preserve"> 2017</w:t>
      </w:r>
    </w:p>
    <w:p w:rsidR="007546AB" w:rsidRPr="007827D2" w:rsidRDefault="00A3145C" w:rsidP="008F580B">
      <w:pPr>
        <w:spacing w:after="120" w:line="263" w:lineRule="auto"/>
        <w:ind w:right="0" w:hanging="10"/>
        <w:rPr>
          <w:rFonts w:ascii="Verdana" w:hAnsi="Verdana"/>
          <w:b/>
          <w:sz w:val="20"/>
          <w:szCs w:val="20"/>
        </w:rPr>
      </w:pPr>
      <w:r w:rsidRPr="007827D2">
        <w:rPr>
          <w:rFonts w:ascii="Verdana" w:hAnsi="Verdana"/>
          <w:b/>
          <w:sz w:val="20"/>
          <w:szCs w:val="20"/>
        </w:rPr>
        <w:t>TASMANIAN STATE SERVICE AWARD</w:t>
      </w:r>
      <w:r w:rsidR="002C58D2" w:rsidRPr="007827D2">
        <w:rPr>
          <w:rFonts w:ascii="Verdana" w:hAnsi="Verdana"/>
          <w:sz w:val="20"/>
          <w:szCs w:val="20"/>
        </w:rPr>
        <w:t xml:space="preserve"> (T14541 of 2017)</w:t>
      </w:r>
    </w:p>
    <w:p w:rsidR="008F580B" w:rsidRPr="007827D2" w:rsidRDefault="00341D8E">
      <w:pPr>
        <w:spacing w:after="339" w:line="263" w:lineRule="auto"/>
        <w:ind w:right="0" w:hanging="10"/>
        <w:rPr>
          <w:rFonts w:ascii="Verdana" w:hAnsi="Verdana"/>
          <w:b/>
          <w:sz w:val="20"/>
          <w:szCs w:val="20"/>
        </w:rPr>
      </w:pPr>
      <w:r w:rsidRPr="007827D2">
        <w:rPr>
          <w:rFonts w:ascii="Verdana" w:hAnsi="Verdana"/>
          <w:b/>
          <w:sz w:val="20"/>
          <w:szCs w:val="20"/>
        </w:rPr>
        <w:t>HEALTH AND HUMAN SERVICES</w:t>
      </w:r>
      <w:r w:rsidR="008F580B" w:rsidRPr="007827D2">
        <w:rPr>
          <w:rFonts w:ascii="Verdana" w:hAnsi="Verdana"/>
          <w:b/>
          <w:sz w:val="20"/>
          <w:szCs w:val="20"/>
        </w:rPr>
        <w:t xml:space="preserve"> (TASMANIAN STATE SECTOR) AWARD</w:t>
      </w:r>
      <w:r w:rsidR="002C58D2" w:rsidRPr="007827D2">
        <w:rPr>
          <w:rFonts w:ascii="Verdana" w:hAnsi="Verdana"/>
          <w:sz w:val="20"/>
          <w:szCs w:val="20"/>
        </w:rPr>
        <w:t xml:space="preserve"> (T14542 of 2017)</w:t>
      </w:r>
    </w:p>
    <w:p w:rsidR="007546AB" w:rsidRPr="007827D2" w:rsidRDefault="00A3145C">
      <w:pPr>
        <w:spacing w:after="337" w:line="263" w:lineRule="auto"/>
        <w:ind w:right="0" w:hanging="10"/>
        <w:rPr>
          <w:rFonts w:ascii="Verdana" w:hAnsi="Verdana"/>
          <w:sz w:val="20"/>
          <w:szCs w:val="20"/>
        </w:rPr>
      </w:pPr>
      <w:r w:rsidRPr="007827D2">
        <w:rPr>
          <w:rFonts w:ascii="Verdana" w:hAnsi="Verdana"/>
          <w:sz w:val="20"/>
          <w:szCs w:val="20"/>
        </w:rPr>
        <w:t>Award variation —</w:t>
      </w:r>
      <w:r w:rsidR="00341D8E" w:rsidRPr="007827D2">
        <w:rPr>
          <w:rFonts w:ascii="Verdana" w:hAnsi="Verdana"/>
          <w:sz w:val="20"/>
          <w:szCs w:val="20"/>
        </w:rPr>
        <w:t xml:space="preserve"> salaries </w:t>
      </w:r>
      <w:r w:rsidRPr="007827D2">
        <w:rPr>
          <w:rFonts w:ascii="Verdana" w:hAnsi="Verdana"/>
          <w:sz w:val="20"/>
          <w:szCs w:val="20"/>
        </w:rPr>
        <w:t xml:space="preserve">— </w:t>
      </w:r>
      <w:r w:rsidR="00CF519B" w:rsidRPr="007827D2">
        <w:rPr>
          <w:rFonts w:ascii="Verdana" w:hAnsi="Verdana"/>
          <w:sz w:val="20"/>
          <w:szCs w:val="20"/>
        </w:rPr>
        <w:t>remuneration point – graduates – cadets – purchase</w:t>
      </w:r>
      <w:r w:rsidR="007827D2" w:rsidRPr="007827D2">
        <w:rPr>
          <w:rFonts w:ascii="Verdana" w:hAnsi="Verdana"/>
          <w:sz w:val="20"/>
          <w:szCs w:val="20"/>
        </w:rPr>
        <w:t>d</w:t>
      </w:r>
      <w:r w:rsidR="00CF519B" w:rsidRPr="007827D2">
        <w:rPr>
          <w:rFonts w:ascii="Verdana" w:hAnsi="Verdana"/>
          <w:sz w:val="20"/>
          <w:szCs w:val="20"/>
        </w:rPr>
        <w:t xml:space="preserve"> leave scheme – consent </w:t>
      </w:r>
      <w:r w:rsidRPr="007827D2">
        <w:rPr>
          <w:rFonts w:ascii="Verdana" w:hAnsi="Verdana"/>
          <w:sz w:val="20"/>
          <w:szCs w:val="20"/>
        </w:rPr>
        <w:t>order issued — operative date from the date of this decision</w:t>
      </w:r>
    </w:p>
    <w:p w:rsidR="007546AB" w:rsidRPr="007827D2" w:rsidRDefault="00A3145C">
      <w:pPr>
        <w:pStyle w:val="Heading1"/>
        <w:rPr>
          <w:rFonts w:ascii="Verdana" w:hAnsi="Verdana"/>
          <w:b/>
          <w:sz w:val="20"/>
          <w:szCs w:val="20"/>
        </w:rPr>
      </w:pPr>
      <w:r w:rsidRPr="007827D2">
        <w:rPr>
          <w:rFonts w:ascii="Verdana" w:hAnsi="Verdana"/>
          <w:b/>
          <w:sz w:val="20"/>
          <w:szCs w:val="20"/>
        </w:rPr>
        <w:t>DECISION</w:t>
      </w:r>
    </w:p>
    <w:p w:rsidR="007546AB" w:rsidRPr="007827D2" w:rsidRDefault="00341D8E" w:rsidP="00A3145C">
      <w:pPr>
        <w:numPr>
          <w:ilvl w:val="0"/>
          <w:numId w:val="1"/>
        </w:numPr>
        <w:ind w:right="33"/>
        <w:rPr>
          <w:rFonts w:ascii="Verdana" w:hAnsi="Verdana"/>
          <w:sz w:val="20"/>
          <w:szCs w:val="20"/>
        </w:rPr>
      </w:pPr>
      <w:r w:rsidRPr="007827D2">
        <w:rPr>
          <w:rFonts w:ascii="Verdana" w:hAnsi="Verdana"/>
          <w:sz w:val="20"/>
          <w:szCs w:val="20"/>
        </w:rPr>
        <w:t>On 1</w:t>
      </w:r>
      <w:r w:rsidR="00CF519B" w:rsidRPr="007827D2">
        <w:rPr>
          <w:rFonts w:ascii="Verdana" w:hAnsi="Verdana"/>
          <w:sz w:val="20"/>
          <w:szCs w:val="20"/>
        </w:rPr>
        <w:t>9</w:t>
      </w:r>
      <w:r w:rsidRPr="007827D2">
        <w:rPr>
          <w:rFonts w:ascii="Verdana" w:hAnsi="Verdana"/>
          <w:sz w:val="20"/>
          <w:szCs w:val="20"/>
        </w:rPr>
        <w:t xml:space="preserve"> Ju</w:t>
      </w:r>
      <w:r w:rsidR="00CF519B" w:rsidRPr="007827D2">
        <w:rPr>
          <w:rFonts w:ascii="Verdana" w:hAnsi="Verdana"/>
          <w:sz w:val="20"/>
          <w:szCs w:val="20"/>
        </w:rPr>
        <w:t>ly</w:t>
      </w:r>
      <w:r w:rsidR="00A3145C" w:rsidRPr="007827D2">
        <w:rPr>
          <w:rFonts w:ascii="Verdana" w:hAnsi="Verdana"/>
          <w:sz w:val="20"/>
          <w:szCs w:val="20"/>
        </w:rPr>
        <w:t xml:space="preserve"> </w:t>
      </w:r>
      <w:r w:rsidR="00083619" w:rsidRPr="007827D2">
        <w:rPr>
          <w:rFonts w:ascii="Verdana" w:hAnsi="Verdana"/>
          <w:sz w:val="20"/>
          <w:szCs w:val="20"/>
        </w:rPr>
        <w:t>2017</w:t>
      </w:r>
      <w:r w:rsidR="00A3145C" w:rsidRPr="007827D2">
        <w:rPr>
          <w:rFonts w:ascii="Verdana" w:hAnsi="Verdana"/>
          <w:sz w:val="20"/>
          <w:szCs w:val="20"/>
        </w:rPr>
        <w:t>, the Minister administering the State Service Act 2000 (MASSA) lodged with the Reg</w:t>
      </w:r>
      <w:bookmarkStart w:id="0" w:name="_GoBack"/>
      <w:bookmarkEnd w:id="0"/>
      <w:r w:rsidR="00A3145C" w:rsidRPr="007827D2">
        <w:rPr>
          <w:rFonts w:ascii="Verdana" w:hAnsi="Verdana"/>
          <w:sz w:val="20"/>
          <w:szCs w:val="20"/>
        </w:rPr>
        <w:t xml:space="preserve">istrar, pursuant to Section 23 of the </w:t>
      </w:r>
      <w:r w:rsidR="00A3145C" w:rsidRPr="007827D2">
        <w:rPr>
          <w:rFonts w:ascii="Verdana" w:hAnsi="Verdana"/>
          <w:i/>
          <w:sz w:val="20"/>
          <w:szCs w:val="20"/>
        </w:rPr>
        <w:t>Industrial Relations Act</w:t>
      </w:r>
      <w:r w:rsidR="00A3145C" w:rsidRPr="007827D2">
        <w:rPr>
          <w:rFonts w:ascii="Verdana" w:hAnsi="Verdana"/>
          <w:sz w:val="20"/>
          <w:szCs w:val="20"/>
        </w:rPr>
        <w:t xml:space="preserve"> 1984 (the Act), an application to vary the </w:t>
      </w:r>
      <w:r w:rsidR="00A3145C" w:rsidRPr="007827D2">
        <w:rPr>
          <w:rFonts w:ascii="Verdana" w:hAnsi="Verdana"/>
          <w:i/>
          <w:sz w:val="20"/>
          <w:szCs w:val="20"/>
        </w:rPr>
        <w:t>Tasmanian State Service Award</w:t>
      </w:r>
      <w:r w:rsidR="00A3145C" w:rsidRPr="007827D2">
        <w:rPr>
          <w:rFonts w:ascii="Verdana" w:hAnsi="Verdana"/>
          <w:sz w:val="20"/>
          <w:szCs w:val="20"/>
        </w:rPr>
        <w:t xml:space="preserve"> (the </w:t>
      </w:r>
      <w:r w:rsidR="00083619" w:rsidRPr="007827D2">
        <w:rPr>
          <w:rFonts w:ascii="Verdana" w:hAnsi="Verdana"/>
          <w:sz w:val="20"/>
          <w:szCs w:val="20"/>
        </w:rPr>
        <w:t xml:space="preserve">TSS </w:t>
      </w:r>
      <w:r w:rsidR="00A3145C" w:rsidRPr="007827D2">
        <w:rPr>
          <w:rFonts w:ascii="Verdana" w:hAnsi="Verdana"/>
          <w:sz w:val="20"/>
          <w:szCs w:val="20"/>
        </w:rPr>
        <w:t>Award</w:t>
      </w:r>
      <w:r w:rsidRPr="007827D2">
        <w:rPr>
          <w:rFonts w:ascii="Verdana" w:hAnsi="Verdana"/>
          <w:sz w:val="20"/>
          <w:szCs w:val="20"/>
        </w:rPr>
        <w:t xml:space="preserve">) </w:t>
      </w:r>
      <w:r w:rsidR="00083619" w:rsidRPr="007827D2">
        <w:rPr>
          <w:rFonts w:ascii="Verdana" w:hAnsi="Verdana"/>
          <w:sz w:val="20"/>
          <w:szCs w:val="20"/>
        </w:rPr>
        <w:t xml:space="preserve">and the </w:t>
      </w:r>
      <w:r w:rsidRPr="007827D2">
        <w:rPr>
          <w:rFonts w:ascii="Verdana" w:hAnsi="Verdana"/>
          <w:i/>
          <w:sz w:val="20"/>
          <w:szCs w:val="20"/>
        </w:rPr>
        <w:t xml:space="preserve">Health and Human Services </w:t>
      </w:r>
      <w:r w:rsidR="00083619" w:rsidRPr="007827D2">
        <w:rPr>
          <w:rFonts w:ascii="Verdana" w:hAnsi="Verdana"/>
          <w:i/>
          <w:sz w:val="20"/>
          <w:szCs w:val="20"/>
        </w:rPr>
        <w:t>(Tasmanian State Sector) Award</w:t>
      </w:r>
      <w:r w:rsidR="00083619" w:rsidRPr="007827D2">
        <w:rPr>
          <w:rFonts w:ascii="Verdana" w:hAnsi="Verdana"/>
          <w:sz w:val="20"/>
          <w:szCs w:val="20"/>
        </w:rPr>
        <w:t xml:space="preserve"> (</w:t>
      </w:r>
      <w:r w:rsidR="002369D4" w:rsidRPr="007827D2">
        <w:rPr>
          <w:rFonts w:ascii="Verdana" w:hAnsi="Verdana"/>
          <w:sz w:val="20"/>
          <w:szCs w:val="20"/>
        </w:rPr>
        <w:t xml:space="preserve">the </w:t>
      </w:r>
      <w:r w:rsidRPr="007827D2">
        <w:rPr>
          <w:rFonts w:ascii="Verdana" w:hAnsi="Verdana"/>
          <w:sz w:val="20"/>
          <w:szCs w:val="20"/>
        </w:rPr>
        <w:t>HAHSA</w:t>
      </w:r>
      <w:r w:rsidR="00083619" w:rsidRPr="007827D2">
        <w:rPr>
          <w:rFonts w:ascii="Verdana" w:hAnsi="Verdana"/>
          <w:sz w:val="20"/>
          <w:szCs w:val="20"/>
        </w:rPr>
        <w:t>)</w:t>
      </w:r>
      <w:r w:rsidR="00A3145C" w:rsidRPr="007827D2">
        <w:rPr>
          <w:rFonts w:ascii="Verdana" w:hAnsi="Verdana"/>
          <w:sz w:val="20"/>
          <w:szCs w:val="20"/>
        </w:rPr>
        <w:t>.</w:t>
      </w:r>
    </w:p>
    <w:p w:rsidR="007546AB" w:rsidRPr="007827D2" w:rsidRDefault="00A3145C" w:rsidP="00A3145C">
      <w:pPr>
        <w:numPr>
          <w:ilvl w:val="0"/>
          <w:numId w:val="1"/>
        </w:numPr>
        <w:ind w:right="33"/>
        <w:rPr>
          <w:rFonts w:ascii="Verdana" w:hAnsi="Verdana"/>
          <w:sz w:val="20"/>
          <w:szCs w:val="20"/>
        </w:rPr>
      </w:pPr>
      <w:r w:rsidRPr="007827D2">
        <w:rPr>
          <w:rFonts w:ascii="Verdana" w:hAnsi="Verdana"/>
          <w:sz w:val="20"/>
          <w:szCs w:val="20"/>
        </w:rPr>
        <w:t xml:space="preserve">At the hearing in Hobart on </w:t>
      </w:r>
      <w:r w:rsidR="00CF519B" w:rsidRPr="007827D2">
        <w:rPr>
          <w:rFonts w:ascii="Verdana" w:hAnsi="Verdana"/>
          <w:sz w:val="20"/>
          <w:szCs w:val="20"/>
        </w:rPr>
        <w:t>7</w:t>
      </w:r>
      <w:r w:rsidR="00341D8E" w:rsidRPr="007827D2">
        <w:rPr>
          <w:rFonts w:ascii="Verdana" w:hAnsi="Verdana"/>
          <w:sz w:val="20"/>
          <w:szCs w:val="20"/>
        </w:rPr>
        <w:t xml:space="preserve"> </w:t>
      </w:r>
      <w:r w:rsidR="00CF519B" w:rsidRPr="007827D2">
        <w:rPr>
          <w:rFonts w:ascii="Verdana" w:hAnsi="Verdana"/>
          <w:sz w:val="20"/>
          <w:szCs w:val="20"/>
        </w:rPr>
        <w:t>August</w:t>
      </w:r>
      <w:r w:rsidR="00083619" w:rsidRPr="007827D2">
        <w:rPr>
          <w:rFonts w:ascii="Verdana" w:hAnsi="Verdana"/>
          <w:sz w:val="20"/>
          <w:szCs w:val="20"/>
        </w:rPr>
        <w:t xml:space="preserve"> 2017</w:t>
      </w:r>
      <w:r w:rsidRPr="007827D2">
        <w:rPr>
          <w:rFonts w:ascii="Verdana" w:hAnsi="Verdana"/>
          <w:sz w:val="20"/>
          <w:szCs w:val="20"/>
        </w:rPr>
        <w:t xml:space="preserve">, </w:t>
      </w:r>
      <w:r w:rsidR="00341D8E" w:rsidRPr="007827D2">
        <w:rPr>
          <w:rFonts w:ascii="Verdana" w:hAnsi="Verdana"/>
          <w:sz w:val="20"/>
          <w:szCs w:val="20"/>
        </w:rPr>
        <w:t xml:space="preserve">Ms </w:t>
      </w:r>
      <w:r w:rsidR="00CF519B" w:rsidRPr="007827D2">
        <w:rPr>
          <w:rFonts w:ascii="Verdana" w:hAnsi="Verdana"/>
          <w:sz w:val="20"/>
          <w:szCs w:val="20"/>
        </w:rPr>
        <w:t>Lucy Ross</w:t>
      </w:r>
      <w:r w:rsidRPr="007827D2">
        <w:rPr>
          <w:rFonts w:ascii="Verdana" w:hAnsi="Verdana"/>
          <w:sz w:val="20"/>
          <w:szCs w:val="20"/>
        </w:rPr>
        <w:t xml:space="preserve"> appeared for the MASSA. </w:t>
      </w:r>
      <w:r w:rsidR="00CF519B" w:rsidRPr="007827D2">
        <w:rPr>
          <w:rFonts w:ascii="Verdana" w:hAnsi="Verdana"/>
          <w:sz w:val="20"/>
          <w:szCs w:val="20"/>
        </w:rPr>
        <w:t xml:space="preserve"> </w:t>
      </w:r>
      <w:r w:rsidRPr="007827D2">
        <w:rPr>
          <w:rFonts w:ascii="Verdana" w:hAnsi="Verdana"/>
          <w:sz w:val="20"/>
          <w:szCs w:val="20"/>
        </w:rPr>
        <w:t xml:space="preserve">Mr </w:t>
      </w:r>
      <w:r w:rsidR="00CF519B" w:rsidRPr="007827D2">
        <w:rPr>
          <w:rFonts w:ascii="Verdana" w:hAnsi="Verdana"/>
          <w:sz w:val="20"/>
          <w:szCs w:val="20"/>
        </w:rPr>
        <w:t>Will Greer</w:t>
      </w:r>
      <w:r w:rsidRPr="007827D2">
        <w:rPr>
          <w:rFonts w:ascii="Verdana" w:hAnsi="Verdana"/>
          <w:sz w:val="20"/>
          <w:szCs w:val="20"/>
        </w:rPr>
        <w:t xml:space="preserve"> appeared for the Community and Public Sector Union (State Public Services F</w:t>
      </w:r>
      <w:r w:rsidR="00083619" w:rsidRPr="007827D2">
        <w:rPr>
          <w:rFonts w:ascii="Verdana" w:hAnsi="Verdana"/>
          <w:sz w:val="20"/>
          <w:szCs w:val="20"/>
        </w:rPr>
        <w:t xml:space="preserve">ederation Tasmania) Inc (CPSU).  </w:t>
      </w:r>
      <w:r w:rsidR="00341D8E" w:rsidRPr="007827D2">
        <w:rPr>
          <w:rFonts w:ascii="Verdana" w:hAnsi="Verdana"/>
          <w:sz w:val="20"/>
          <w:szCs w:val="20"/>
        </w:rPr>
        <w:t xml:space="preserve">Ms </w:t>
      </w:r>
      <w:r w:rsidR="00CF519B" w:rsidRPr="007827D2">
        <w:rPr>
          <w:rFonts w:ascii="Verdana" w:hAnsi="Verdana"/>
          <w:sz w:val="20"/>
          <w:szCs w:val="20"/>
        </w:rPr>
        <w:t>Sarah Ellis of</w:t>
      </w:r>
      <w:r w:rsidR="00083619" w:rsidRPr="007827D2">
        <w:rPr>
          <w:rFonts w:ascii="Verdana" w:hAnsi="Verdana"/>
          <w:sz w:val="20"/>
          <w:szCs w:val="20"/>
        </w:rPr>
        <w:t xml:space="preserve"> United Voice</w:t>
      </w:r>
      <w:r w:rsidRPr="007827D2">
        <w:rPr>
          <w:rFonts w:ascii="Verdana" w:hAnsi="Verdana"/>
          <w:sz w:val="20"/>
          <w:szCs w:val="20"/>
        </w:rPr>
        <w:t xml:space="preserve"> </w:t>
      </w:r>
      <w:r w:rsidR="00341D8E" w:rsidRPr="007827D2">
        <w:rPr>
          <w:rFonts w:ascii="Verdana" w:hAnsi="Verdana"/>
          <w:sz w:val="20"/>
          <w:szCs w:val="20"/>
        </w:rPr>
        <w:t>(UV</w:t>
      </w:r>
      <w:r w:rsidR="00FA6999" w:rsidRPr="007827D2">
        <w:rPr>
          <w:rFonts w:ascii="Verdana" w:hAnsi="Verdana"/>
          <w:sz w:val="20"/>
          <w:szCs w:val="20"/>
        </w:rPr>
        <w:t>)</w:t>
      </w:r>
      <w:r w:rsidR="00CF519B" w:rsidRPr="007827D2">
        <w:rPr>
          <w:rFonts w:ascii="Verdana" w:hAnsi="Verdana"/>
          <w:sz w:val="20"/>
          <w:szCs w:val="20"/>
        </w:rPr>
        <w:t xml:space="preserve"> provided submissions in writing in support of the application</w:t>
      </w:r>
      <w:r w:rsidR="00FA6999" w:rsidRPr="007827D2">
        <w:rPr>
          <w:rFonts w:ascii="Verdana" w:hAnsi="Verdana"/>
          <w:sz w:val="20"/>
          <w:szCs w:val="20"/>
        </w:rPr>
        <w:t>.</w:t>
      </w:r>
    </w:p>
    <w:p w:rsidR="00CF519B" w:rsidRPr="007827D2" w:rsidRDefault="00437BC4">
      <w:pPr>
        <w:numPr>
          <w:ilvl w:val="0"/>
          <w:numId w:val="1"/>
        </w:numPr>
        <w:ind w:right="33"/>
        <w:rPr>
          <w:rFonts w:ascii="Verdana" w:hAnsi="Verdana"/>
          <w:sz w:val="20"/>
          <w:szCs w:val="20"/>
        </w:rPr>
      </w:pPr>
      <w:r w:rsidRPr="007827D2">
        <w:rPr>
          <w:rFonts w:ascii="Verdana" w:hAnsi="Verdana"/>
          <w:sz w:val="20"/>
          <w:szCs w:val="20"/>
        </w:rPr>
        <w:t xml:space="preserve">Ms </w:t>
      </w:r>
      <w:r w:rsidR="00CF519B" w:rsidRPr="007827D2">
        <w:rPr>
          <w:rFonts w:ascii="Verdana" w:hAnsi="Verdana"/>
          <w:sz w:val="20"/>
          <w:szCs w:val="20"/>
        </w:rPr>
        <w:t>Ross</w:t>
      </w:r>
      <w:r w:rsidR="00A3145C" w:rsidRPr="007827D2">
        <w:rPr>
          <w:rFonts w:ascii="Verdana" w:hAnsi="Verdana"/>
          <w:sz w:val="20"/>
          <w:szCs w:val="20"/>
        </w:rPr>
        <w:t xml:space="preserve"> advised the variation of the Award</w:t>
      </w:r>
      <w:r w:rsidR="00083619" w:rsidRPr="007827D2">
        <w:rPr>
          <w:rFonts w:ascii="Verdana" w:hAnsi="Verdana"/>
          <w:sz w:val="20"/>
          <w:szCs w:val="20"/>
        </w:rPr>
        <w:t>s</w:t>
      </w:r>
      <w:r w:rsidR="00A3145C" w:rsidRPr="007827D2">
        <w:rPr>
          <w:rFonts w:ascii="Verdana" w:hAnsi="Verdana"/>
          <w:sz w:val="20"/>
          <w:szCs w:val="20"/>
        </w:rPr>
        <w:t xml:space="preserve"> reflect</w:t>
      </w:r>
      <w:r w:rsidR="00083619" w:rsidRPr="007827D2">
        <w:rPr>
          <w:rFonts w:ascii="Verdana" w:hAnsi="Verdana"/>
          <w:sz w:val="20"/>
          <w:szCs w:val="20"/>
        </w:rPr>
        <w:t xml:space="preserve">ed </w:t>
      </w:r>
      <w:r w:rsidR="00341D8E" w:rsidRPr="007827D2">
        <w:rPr>
          <w:rFonts w:ascii="Verdana" w:hAnsi="Verdana"/>
          <w:sz w:val="20"/>
          <w:szCs w:val="20"/>
        </w:rPr>
        <w:t>a</w:t>
      </w:r>
      <w:r w:rsidR="00CF519B" w:rsidRPr="007827D2">
        <w:rPr>
          <w:rFonts w:ascii="Verdana" w:hAnsi="Verdana"/>
          <w:sz w:val="20"/>
          <w:szCs w:val="20"/>
        </w:rPr>
        <w:t xml:space="preserve"> correction of </w:t>
      </w:r>
      <w:r w:rsidR="0045160E" w:rsidRPr="007827D2">
        <w:rPr>
          <w:rFonts w:ascii="Verdana" w:hAnsi="Verdana"/>
          <w:sz w:val="20"/>
          <w:szCs w:val="20"/>
        </w:rPr>
        <w:t xml:space="preserve">drafting </w:t>
      </w:r>
      <w:r w:rsidR="00CF519B" w:rsidRPr="007827D2">
        <w:rPr>
          <w:rFonts w:ascii="Verdana" w:hAnsi="Verdana"/>
          <w:sz w:val="20"/>
          <w:szCs w:val="20"/>
        </w:rPr>
        <w:t>errors which had been found in the Award</w:t>
      </w:r>
      <w:r w:rsidR="007827D2" w:rsidRPr="007827D2">
        <w:rPr>
          <w:rFonts w:ascii="Verdana" w:hAnsi="Verdana"/>
          <w:sz w:val="20"/>
          <w:szCs w:val="20"/>
        </w:rPr>
        <w:t>s</w:t>
      </w:r>
      <w:r w:rsidR="00CF519B" w:rsidRPr="007827D2">
        <w:rPr>
          <w:rFonts w:ascii="Verdana" w:hAnsi="Verdana"/>
          <w:sz w:val="20"/>
          <w:szCs w:val="20"/>
        </w:rPr>
        <w:t xml:space="preserve"> and which had arisen from the negotiation of the previous Public Sector Unions Wages Agreement.  The variation to be effected to the TSS Award involved clause 6(h)(ii) and (iii) and clause 6(i)(ii) at Part II, through replacing the reference to remuneration point ‘B4-R2-1’ with remuneration point ‘B4-R1-4’.  It was said that it was the intention of the parties, in negotiating the remuneration for Graduates with a Bachelor Degree and Cadets with a Bachelor Degree, that the remuneration for the work be covered within Band 4, Range 1 of the remuneration scale.</w:t>
      </w:r>
    </w:p>
    <w:p w:rsidR="002369D4" w:rsidRPr="007827D2" w:rsidRDefault="00CF519B">
      <w:pPr>
        <w:numPr>
          <w:ilvl w:val="0"/>
          <w:numId w:val="1"/>
        </w:numPr>
        <w:ind w:right="33"/>
        <w:rPr>
          <w:rFonts w:ascii="Verdana" w:hAnsi="Verdana"/>
          <w:sz w:val="20"/>
          <w:szCs w:val="20"/>
        </w:rPr>
      </w:pPr>
      <w:r w:rsidRPr="007827D2">
        <w:rPr>
          <w:rFonts w:ascii="Verdana" w:hAnsi="Verdana"/>
          <w:sz w:val="20"/>
          <w:szCs w:val="20"/>
        </w:rPr>
        <w:t>Likewise, the variation to be effected to the HAHSA involved clause 6(h</w:t>
      </w:r>
      <w:proofErr w:type="gramStart"/>
      <w:r w:rsidRPr="007827D2">
        <w:rPr>
          <w:rFonts w:ascii="Verdana" w:hAnsi="Verdana"/>
          <w:sz w:val="20"/>
          <w:szCs w:val="20"/>
        </w:rPr>
        <w:t>)(</w:t>
      </w:r>
      <w:proofErr w:type="gramEnd"/>
      <w:r w:rsidRPr="007827D2">
        <w:rPr>
          <w:rFonts w:ascii="Verdana" w:hAnsi="Verdana"/>
          <w:sz w:val="20"/>
          <w:szCs w:val="20"/>
        </w:rPr>
        <w:t>ii) and (iii) and clause 6(i)(ii) at Part II, through replacing the reference to remuneration point ‘B4-R2-1’ with remuneration point ‘B4-R1-4’.  It was said that it was the intention of the parties, in negotiating the remuneration for Graduates with a Bachelor Degree and Cadets with a Bachelor Degree, that the remuneration for the work be covered within Band 4, Range 1 of the remuneration scale.</w:t>
      </w:r>
      <w:r w:rsidR="0045160E" w:rsidRPr="007827D2">
        <w:rPr>
          <w:rFonts w:ascii="Verdana" w:hAnsi="Verdana"/>
          <w:sz w:val="20"/>
          <w:szCs w:val="20"/>
        </w:rPr>
        <w:t xml:space="preserve">  Further a variation, by way of correcting a drafting error, was requested to Part IX – Leave and Holidays with Pay at Clause 9(j) by replacing the reference to ‘2.82’ hours with ‘2.92’ hours, and replacing the reference to ‘73.5 hours’ with ‘76 hours’</w:t>
      </w:r>
      <w:r w:rsidR="00944707" w:rsidRPr="007827D2">
        <w:rPr>
          <w:rFonts w:ascii="Verdana" w:hAnsi="Verdana"/>
          <w:sz w:val="20"/>
          <w:szCs w:val="20"/>
        </w:rPr>
        <w:t>.</w:t>
      </w:r>
    </w:p>
    <w:p w:rsidR="002369D4" w:rsidRPr="007827D2" w:rsidRDefault="0035728B" w:rsidP="002369D4">
      <w:pPr>
        <w:numPr>
          <w:ilvl w:val="0"/>
          <w:numId w:val="1"/>
        </w:numPr>
        <w:ind w:right="33"/>
        <w:rPr>
          <w:rFonts w:ascii="Verdana" w:hAnsi="Verdana"/>
          <w:sz w:val="20"/>
          <w:szCs w:val="20"/>
        </w:rPr>
      </w:pPr>
      <w:r w:rsidRPr="007827D2">
        <w:rPr>
          <w:rFonts w:ascii="Verdana" w:hAnsi="Verdana"/>
          <w:sz w:val="20"/>
          <w:szCs w:val="20"/>
        </w:rPr>
        <w:t xml:space="preserve">Mr </w:t>
      </w:r>
      <w:r w:rsidR="0045160E" w:rsidRPr="007827D2">
        <w:rPr>
          <w:rFonts w:ascii="Verdana" w:hAnsi="Verdana"/>
          <w:sz w:val="20"/>
          <w:szCs w:val="20"/>
        </w:rPr>
        <w:t>Greer</w:t>
      </w:r>
      <w:r w:rsidRPr="007827D2">
        <w:rPr>
          <w:rFonts w:ascii="Verdana" w:hAnsi="Verdana"/>
          <w:sz w:val="20"/>
          <w:szCs w:val="20"/>
        </w:rPr>
        <w:t xml:space="preserve"> </w:t>
      </w:r>
      <w:r w:rsidR="00FA6999" w:rsidRPr="007827D2">
        <w:rPr>
          <w:rFonts w:ascii="Verdana" w:hAnsi="Verdana"/>
          <w:sz w:val="20"/>
          <w:szCs w:val="20"/>
        </w:rPr>
        <w:t>endorsed th</w:t>
      </w:r>
      <w:r w:rsidR="0045160E" w:rsidRPr="007827D2">
        <w:rPr>
          <w:rFonts w:ascii="Verdana" w:hAnsi="Verdana"/>
          <w:sz w:val="20"/>
          <w:szCs w:val="20"/>
        </w:rPr>
        <w:t>e submissions of the employer</w:t>
      </w:r>
      <w:r w:rsidR="00FA6999" w:rsidRPr="007827D2">
        <w:rPr>
          <w:rFonts w:ascii="Verdana" w:hAnsi="Verdana"/>
          <w:sz w:val="20"/>
          <w:szCs w:val="20"/>
        </w:rPr>
        <w:t>.</w:t>
      </w:r>
    </w:p>
    <w:p w:rsidR="002369D4" w:rsidRPr="007827D2" w:rsidRDefault="00FA6999" w:rsidP="0045160E">
      <w:pPr>
        <w:pStyle w:val="ListParagraph"/>
        <w:numPr>
          <w:ilvl w:val="0"/>
          <w:numId w:val="1"/>
        </w:numPr>
        <w:ind w:right="29"/>
        <w:rPr>
          <w:rFonts w:ascii="Verdana" w:hAnsi="Verdana"/>
          <w:sz w:val="20"/>
          <w:szCs w:val="20"/>
        </w:rPr>
      </w:pPr>
      <w:r w:rsidRPr="007827D2">
        <w:rPr>
          <w:rFonts w:ascii="Verdana" w:hAnsi="Verdana"/>
          <w:sz w:val="20"/>
          <w:szCs w:val="20"/>
        </w:rPr>
        <w:t>The</w:t>
      </w:r>
      <w:r w:rsidR="002369D4" w:rsidRPr="007827D2">
        <w:rPr>
          <w:rFonts w:ascii="Verdana" w:hAnsi="Verdana"/>
          <w:sz w:val="20"/>
          <w:szCs w:val="20"/>
        </w:rPr>
        <w:t xml:space="preserve"> parties stated the variation sought does </w:t>
      </w:r>
      <w:r w:rsidR="0045160E" w:rsidRPr="007827D2">
        <w:rPr>
          <w:rFonts w:ascii="Verdana" w:hAnsi="Verdana"/>
          <w:sz w:val="20"/>
          <w:szCs w:val="20"/>
        </w:rPr>
        <w:t xml:space="preserve">not offend the public interest and </w:t>
      </w:r>
      <w:r w:rsidR="002369D4" w:rsidRPr="007827D2">
        <w:rPr>
          <w:rFonts w:ascii="Verdana" w:hAnsi="Verdana"/>
          <w:sz w:val="20"/>
          <w:szCs w:val="20"/>
        </w:rPr>
        <w:t>does not disadvantage those employees covered by the Award</w:t>
      </w:r>
      <w:r w:rsidR="0045160E" w:rsidRPr="007827D2">
        <w:rPr>
          <w:rFonts w:ascii="Verdana" w:hAnsi="Verdana"/>
          <w:sz w:val="20"/>
          <w:szCs w:val="20"/>
        </w:rPr>
        <w:t xml:space="preserve">, noting any Graduates or Cadets currently remunerated at Band 4, Range 2, </w:t>
      </w:r>
      <w:proofErr w:type="gramStart"/>
      <w:r w:rsidR="0045160E" w:rsidRPr="007827D2">
        <w:rPr>
          <w:rFonts w:ascii="Verdana" w:hAnsi="Verdana"/>
          <w:sz w:val="20"/>
          <w:szCs w:val="20"/>
        </w:rPr>
        <w:t>step</w:t>
      </w:r>
      <w:proofErr w:type="gramEnd"/>
      <w:r w:rsidR="0045160E" w:rsidRPr="007827D2">
        <w:rPr>
          <w:rFonts w:ascii="Verdana" w:hAnsi="Verdana"/>
          <w:sz w:val="20"/>
          <w:szCs w:val="20"/>
        </w:rPr>
        <w:t xml:space="preserve"> 1 would continue to enjoy that remuneration.  The parties</w:t>
      </w:r>
      <w:r w:rsidR="002369D4" w:rsidRPr="007827D2">
        <w:rPr>
          <w:rFonts w:ascii="Verdana" w:hAnsi="Verdana"/>
          <w:sz w:val="20"/>
          <w:szCs w:val="20"/>
        </w:rPr>
        <w:t xml:space="preserve"> recommended the variation to the Commission.</w:t>
      </w:r>
    </w:p>
    <w:p w:rsidR="007546AB" w:rsidRPr="007827D2" w:rsidRDefault="007002DA">
      <w:pPr>
        <w:numPr>
          <w:ilvl w:val="0"/>
          <w:numId w:val="1"/>
        </w:numPr>
        <w:spacing w:after="181"/>
        <w:ind w:right="33"/>
        <w:rPr>
          <w:rFonts w:ascii="Verdana" w:hAnsi="Verdana"/>
          <w:sz w:val="20"/>
          <w:szCs w:val="20"/>
        </w:rPr>
      </w:pPr>
      <w:r w:rsidRPr="007827D2">
        <w:rPr>
          <w:rFonts w:ascii="Verdana" w:hAnsi="Verdana"/>
          <w:sz w:val="20"/>
          <w:szCs w:val="20"/>
        </w:rPr>
        <w:lastRenderedPageBreak/>
        <w:t xml:space="preserve">Ms </w:t>
      </w:r>
      <w:r w:rsidR="0045160E" w:rsidRPr="007827D2">
        <w:rPr>
          <w:rFonts w:ascii="Verdana" w:hAnsi="Verdana"/>
          <w:sz w:val="20"/>
          <w:szCs w:val="20"/>
        </w:rPr>
        <w:t>Ross</w:t>
      </w:r>
      <w:r w:rsidR="002369D4" w:rsidRPr="007827D2">
        <w:rPr>
          <w:rFonts w:ascii="Verdana" w:hAnsi="Verdana"/>
          <w:sz w:val="20"/>
          <w:szCs w:val="20"/>
        </w:rPr>
        <w:t xml:space="preserve"> submitted</w:t>
      </w:r>
      <w:r w:rsidR="00A3145C" w:rsidRPr="007827D2">
        <w:rPr>
          <w:rFonts w:ascii="Verdana" w:hAnsi="Verdana"/>
          <w:sz w:val="20"/>
          <w:szCs w:val="20"/>
        </w:rPr>
        <w:t xml:space="preserve"> that the operative date for the variation to the Award was to be from the date of this decision</w:t>
      </w:r>
      <w:r w:rsidR="00FA6999" w:rsidRPr="007827D2">
        <w:rPr>
          <w:rFonts w:ascii="Verdana" w:hAnsi="Verdana"/>
          <w:sz w:val="20"/>
          <w:szCs w:val="20"/>
        </w:rPr>
        <w:t>.</w:t>
      </w:r>
    </w:p>
    <w:p w:rsidR="007546AB" w:rsidRPr="007827D2" w:rsidRDefault="00A3145C">
      <w:pPr>
        <w:numPr>
          <w:ilvl w:val="0"/>
          <w:numId w:val="1"/>
        </w:numPr>
        <w:ind w:right="33"/>
        <w:rPr>
          <w:rFonts w:ascii="Verdana" w:hAnsi="Verdana"/>
          <w:sz w:val="20"/>
          <w:szCs w:val="20"/>
        </w:rPr>
      </w:pPr>
      <w:r w:rsidRPr="007827D2">
        <w:rPr>
          <w:rFonts w:ascii="Verdana" w:hAnsi="Verdana"/>
          <w:sz w:val="20"/>
          <w:szCs w:val="20"/>
        </w:rPr>
        <w:t>I am satisfied that the application is consistent with the public interest requirements of the Act and does not disadvantage the Award covered employees.</w:t>
      </w:r>
    </w:p>
    <w:p w:rsidR="00A3145C" w:rsidRPr="007827D2" w:rsidRDefault="00A3145C">
      <w:pPr>
        <w:numPr>
          <w:ilvl w:val="0"/>
          <w:numId w:val="1"/>
        </w:numPr>
        <w:ind w:right="33"/>
        <w:rPr>
          <w:rFonts w:ascii="Verdana" w:hAnsi="Verdana"/>
          <w:sz w:val="20"/>
          <w:szCs w:val="20"/>
        </w:rPr>
      </w:pPr>
      <w:r w:rsidRPr="007827D2">
        <w:rPr>
          <w:rFonts w:ascii="Verdana" w:hAnsi="Verdana"/>
          <w:sz w:val="20"/>
          <w:szCs w:val="20"/>
        </w:rPr>
        <w:t>The application for variation</w:t>
      </w:r>
      <w:r w:rsidR="0045160E" w:rsidRPr="007827D2">
        <w:rPr>
          <w:rFonts w:ascii="Verdana" w:hAnsi="Verdana"/>
          <w:sz w:val="20"/>
          <w:szCs w:val="20"/>
        </w:rPr>
        <w:t xml:space="preserve"> of the Awards</w:t>
      </w:r>
      <w:r w:rsidRPr="007827D2">
        <w:rPr>
          <w:rFonts w:ascii="Verdana" w:hAnsi="Verdana"/>
          <w:sz w:val="20"/>
          <w:szCs w:val="20"/>
        </w:rPr>
        <w:t xml:space="preserve"> is granted with an operative date from </w:t>
      </w:r>
      <w:r w:rsidR="0094681A" w:rsidRPr="007827D2">
        <w:rPr>
          <w:rFonts w:ascii="Verdana" w:hAnsi="Verdana"/>
          <w:sz w:val="20"/>
          <w:szCs w:val="20"/>
        </w:rPr>
        <w:t>the date of this decision</w:t>
      </w:r>
      <w:r w:rsidR="00FA6999" w:rsidRPr="007827D2">
        <w:rPr>
          <w:rFonts w:ascii="Verdana" w:hAnsi="Verdana"/>
          <w:sz w:val="20"/>
          <w:szCs w:val="20"/>
        </w:rPr>
        <w:t>.</w:t>
      </w:r>
    </w:p>
    <w:p w:rsidR="00A3145C" w:rsidRPr="007827D2" w:rsidRDefault="00A3145C">
      <w:pPr>
        <w:numPr>
          <w:ilvl w:val="0"/>
          <w:numId w:val="1"/>
        </w:numPr>
        <w:ind w:right="33"/>
        <w:rPr>
          <w:rFonts w:ascii="Verdana" w:hAnsi="Verdana"/>
          <w:sz w:val="20"/>
          <w:szCs w:val="20"/>
        </w:rPr>
      </w:pPr>
      <w:r w:rsidRPr="007827D2">
        <w:rPr>
          <w:rFonts w:ascii="Verdana" w:hAnsi="Verdana"/>
          <w:sz w:val="20"/>
          <w:szCs w:val="20"/>
        </w:rPr>
        <w:t>An order reflecting this decision is to follow.</w:t>
      </w:r>
    </w:p>
    <w:p w:rsidR="00A3145C" w:rsidRPr="007827D2" w:rsidRDefault="00A3145C" w:rsidP="0094681A">
      <w:pPr>
        <w:spacing w:after="0" w:line="263" w:lineRule="auto"/>
        <w:ind w:left="0" w:right="0" w:hanging="10"/>
        <w:rPr>
          <w:rFonts w:ascii="Verdana" w:hAnsi="Verdana"/>
          <w:sz w:val="20"/>
          <w:szCs w:val="20"/>
        </w:rPr>
      </w:pPr>
    </w:p>
    <w:p w:rsidR="00684476" w:rsidRPr="007827D2" w:rsidRDefault="00684476" w:rsidP="0094681A">
      <w:pPr>
        <w:spacing w:after="0" w:line="263" w:lineRule="auto"/>
        <w:ind w:left="0" w:right="0" w:hanging="10"/>
        <w:rPr>
          <w:rFonts w:ascii="Verdana" w:hAnsi="Verdana"/>
          <w:sz w:val="20"/>
          <w:szCs w:val="20"/>
        </w:rPr>
      </w:pPr>
    </w:p>
    <w:p w:rsidR="00FA6999" w:rsidRPr="007827D2" w:rsidRDefault="00FA6999" w:rsidP="0094681A">
      <w:pPr>
        <w:spacing w:after="0" w:line="263" w:lineRule="auto"/>
        <w:ind w:left="0" w:right="0" w:hanging="10"/>
        <w:rPr>
          <w:rFonts w:ascii="Verdana" w:hAnsi="Verdana"/>
          <w:sz w:val="20"/>
          <w:szCs w:val="20"/>
        </w:rPr>
      </w:pPr>
    </w:p>
    <w:p w:rsidR="00FA6999" w:rsidRPr="007827D2" w:rsidRDefault="00FA6999" w:rsidP="0094681A">
      <w:pPr>
        <w:spacing w:after="0" w:line="263" w:lineRule="auto"/>
        <w:ind w:left="0" w:right="0" w:hanging="10"/>
        <w:rPr>
          <w:rFonts w:ascii="Verdana" w:hAnsi="Verdana"/>
          <w:sz w:val="20"/>
          <w:szCs w:val="20"/>
        </w:rPr>
      </w:pPr>
    </w:p>
    <w:p w:rsidR="0094681A" w:rsidRPr="007827D2" w:rsidRDefault="0094681A" w:rsidP="0094681A">
      <w:pPr>
        <w:spacing w:after="0" w:line="263" w:lineRule="auto"/>
        <w:ind w:left="0" w:right="0" w:hanging="10"/>
        <w:rPr>
          <w:rFonts w:ascii="Verdana" w:hAnsi="Verdana"/>
          <w:sz w:val="20"/>
          <w:szCs w:val="20"/>
        </w:rPr>
      </w:pPr>
    </w:p>
    <w:p w:rsidR="00A3145C" w:rsidRPr="007827D2" w:rsidRDefault="00A3145C" w:rsidP="0094681A">
      <w:pPr>
        <w:spacing w:after="0" w:line="263" w:lineRule="auto"/>
        <w:ind w:left="0" w:right="0" w:hanging="10"/>
        <w:rPr>
          <w:rFonts w:ascii="Verdana" w:hAnsi="Verdana"/>
          <w:sz w:val="20"/>
          <w:szCs w:val="20"/>
        </w:rPr>
      </w:pPr>
    </w:p>
    <w:p w:rsidR="008B4863" w:rsidRPr="007827D2" w:rsidRDefault="008B4863" w:rsidP="0094681A">
      <w:pPr>
        <w:spacing w:after="0" w:line="263" w:lineRule="auto"/>
        <w:ind w:left="0" w:right="0" w:hanging="10"/>
        <w:rPr>
          <w:rFonts w:ascii="Verdana" w:hAnsi="Verdana"/>
          <w:sz w:val="20"/>
          <w:szCs w:val="20"/>
        </w:rPr>
      </w:pPr>
    </w:p>
    <w:p w:rsidR="00A3145C" w:rsidRPr="007827D2" w:rsidRDefault="00A3145C" w:rsidP="00A3145C">
      <w:pPr>
        <w:spacing w:after="0" w:line="263" w:lineRule="auto"/>
        <w:ind w:left="0" w:right="0" w:hanging="10"/>
        <w:rPr>
          <w:rFonts w:ascii="Verdana" w:hAnsi="Verdana"/>
          <w:sz w:val="20"/>
          <w:szCs w:val="20"/>
        </w:rPr>
      </w:pPr>
      <w:r w:rsidRPr="007827D2">
        <w:rPr>
          <w:rFonts w:ascii="Verdana" w:hAnsi="Verdana"/>
          <w:sz w:val="20"/>
          <w:szCs w:val="20"/>
        </w:rPr>
        <w:t>N M Wells</w:t>
      </w:r>
    </w:p>
    <w:p w:rsidR="007546AB" w:rsidRPr="007827D2" w:rsidRDefault="00A3145C" w:rsidP="00A3145C">
      <w:pPr>
        <w:spacing w:after="0" w:line="263" w:lineRule="auto"/>
        <w:ind w:left="0" w:right="0" w:hanging="10"/>
        <w:rPr>
          <w:rFonts w:ascii="Verdana" w:hAnsi="Verdana"/>
          <w:b/>
          <w:sz w:val="20"/>
          <w:szCs w:val="20"/>
        </w:rPr>
      </w:pPr>
      <w:r w:rsidRPr="007827D2">
        <w:rPr>
          <w:rFonts w:ascii="Verdana" w:hAnsi="Verdana"/>
          <w:b/>
          <w:sz w:val="20"/>
          <w:szCs w:val="20"/>
        </w:rPr>
        <w:t>DEPUTY PRESIDENT</w:t>
      </w:r>
    </w:p>
    <w:p w:rsidR="00A3145C" w:rsidRPr="007827D2" w:rsidRDefault="00A3145C" w:rsidP="00A3145C">
      <w:pPr>
        <w:spacing w:after="0" w:line="263" w:lineRule="auto"/>
        <w:ind w:left="0" w:right="0" w:hanging="10"/>
        <w:rPr>
          <w:rFonts w:ascii="Verdana" w:hAnsi="Verdana"/>
          <w:sz w:val="20"/>
          <w:szCs w:val="20"/>
        </w:rPr>
      </w:pPr>
    </w:p>
    <w:p w:rsidR="007546AB" w:rsidRPr="007827D2" w:rsidRDefault="00A3145C" w:rsidP="00A3145C">
      <w:pPr>
        <w:spacing w:after="0" w:line="265" w:lineRule="auto"/>
        <w:ind w:left="0" w:right="4" w:firstLine="0"/>
        <w:rPr>
          <w:rFonts w:ascii="Verdana" w:hAnsi="Verdana"/>
          <w:b/>
          <w:i/>
          <w:sz w:val="20"/>
          <w:szCs w:val="20"/>
        </w:rPr>
      </w:pPr>
      <w:r w:rsidRPr="007827D2">
        <w:rPr>
          <w:rFonts w:ascii="Verdana" w:hAnsi="Verdana"/>
          <w:b/>
          <w:i/>
          <w:sz w:val="20"/>
          <w:szCs w:val="20"/>
        </w:rPr>
        <w:t>Appearances:</w:t>
      </w:r>
    </w:p>
    <w:p w:rsidR="007546AB" w:rsidRPr="007827D2" w:rsidRDefault="0094681A" w:rsidP="00A3145C">
      <w:pPr>
        <w:spacing w:after="0"/>
        <w:ind w:left="0" w:right="33"/>
        <w:rPr>
          <w:rFonts w:ascii="Verdana" w:hAnsi="Verdana"/>
          <w:sz w:val="20"/>
          <w:szCs w:val="20"/>
        </w:rPr>
      </w:pPr>
      <w:r w:rsidRPr="007827D2">
        <w:rPr>
          <w:rFonts w:ascii="Verdana" w:hAnsi="Verdana"/>
          <w:i/>
          <w:sz w:val="20"/>
          <w:szCs w:val="20"/>
        </w:rPr>
        <w:t xml:space="preserve">Ms </w:t>
      </w:r>
      <w:r w:rsidR="0045160E" w:rsidRPr="007827D2">
        <w:rPr>
          <w:rFonts w:ascii="Verdana" w:hAnsi="Verdana"/>
          <w:i/>
          <w:sz w:val="20"/>
          <w:szCs w:val="20"/>
        </w:rPr>
        <w:t>L Ross</w:t>
      </w:r>
      <w:r w:rsidR="00A3145C" w:rsidRPr="007827D2">
        <w:rPr>
          <w:rFonts w:ascii="Verdana" w:hAnsi="Verdana"/>
          <w:i/>
          <w:sz w:val="20"/>
          <w:szCs w:val="20"/>
        </w:rPr>
        <w:t>,</w:t>
      </w:r>
      <w:r w:rsidR="00A3145C" w:rsidRPr="007827D2">
        <w:rPr>
          <w:rFonts w:ascii="Verdana" w:hAnsi="Verdana"/>
          <w:sz w:val="20"/>
          <w:szCs w:val="20"/>
        </w:rPr>
        <w:t xml:space="preserve"> for the MASSA</w:t>
      </w:r>
    </w:p>
    <w:p w:rsidR="00A3145C" w:rsidRPr="007827D2" w:rsidRDefault="00A3145C" w:rsidP="00A3145C">
      <w:pPr>
        <w:spacing w:after="0"/>
        <w:ind w:left="0" w:right="4526"/>
        <w:rPr>
          <w:rFonts w:ascii="Verdana" w:hAnsi="Verdana"/>
          <w:sz w:val="20"/>
          <w:szCs w:val="20"/>
        </w:rPr>
      </w:pPr>
      <w:r w:rsidRPr="007827D2">
        <w:rPr>
          <w:rFonts w:ascii="Verdana" w:hAnsi="Verdana"/>
          <w:i/>
          <w:sz w:val="20"/>
          <w:szCs w:val="20"/>
        </w:rPr>
        <w:t xml:space="preserve">Mr </w:t>
      </w:r>
      <w:r w:rsidR="0045160E" w:rsidRPr="007827D2">
        <w:rPr>
          <w:rFonts w:ascii="Verdana" w:hAnsi="Verdana"/>
          <w:i/>
          <w:sz w:val="20"/>
          <w:szCs w:val="20"/>
        </w:rPr>
        <w:t>W Greer</w:t>
      </w:r>
      <w:r w:rsidRPr="007827D2">
        <w:rPr>
          <w:rFonts w:ascii="Verdana" w:hAnsi="Verdana"/>
          <w:i/>
          <w:sz w:val="20"/>
          <w:szCs w:val="20"/>
        </w:rPr>
        <w:t>,</w:t>
      </w:r>
      <w:r w:rsidRPr="007827D2">
        <w:rPr>
          <w:rFonts w:ascii="Verdana" w:hAnsi="Verdana"/>
          <w:sz w:val="20"/>
          <w:szCs w:val="20"/>
        </w:rPr>
        <w:t xml:space="preserve"> for the CPSU</w:t>
      </w:r>
    </w:p>
    <w:p w:rsidR="00A3145C" w:rsidRPr="007827D2" w:rsidRDefault="00A3145C" w:rsidP="00A3145C">
      <w:pPr>
        <w:spacing w:after="0"/>
        <w:ind w:left="0" w:right="4526"/>
        <w:rPr>
          <w:rFonts w:ascii="Verdana" w:hAnsi="Verdana"/>
          <w:sz w:val="20"/>
          <w:szCs w:val="20"/>
        </w:rPr>
      </w:pPr>
    </w:p>
    <w:p w:rsidR="007546AB" w:rsidRPr="007827D2" w:rsidRDefault="00A3145C" w:rsidP="00A3145C">
      <w:pPr>
        <w:spacing w:after="0" w:line="263" w:lineRule="auto"/>
        <w:ind w:left="0" w:right="0" w:hanging="10"/>
        <w:rPr>
          <w:rFonts w:ascii="Verdana" w:hAnsi="Verdana"/>
          <w:b/>
          <w:i/>
          <w:sz w:val="20"/>
          <w:szCs w:val="20"/>
        </w:rPr>
      </w:pPr>
      <w:r w:rsidRPr="007827D2">
        <w:rPr>
          <w:rFonts w:ascii="Verdana" w:hAnsi="Verdana"/>
          <w:b/>
          <w:i/>
          <w:sz w:val="20"/>
          <w:szCs w:val="20"/>
        </w:rPr>
        <w:t>Date and place of hearing:</w:t>
      </w:r>
    </w:p>
    <w:p w:rsidR="007546AB" w:rsidRPr="007827D2" w:rsidRDefault="00A3145C" w:rsidP="00A3145C">
      <w:pPr>
        <w:spacing w:after="0" w:line="259" w:lineRule="auto"/>
        <w:ind w:left="0" w:right="0" w:firstLine="0"/>
        <w:jc w:val="left"/>
        <w:rPr>
          <w:rFonts w:ascii="Verdana" w:hAnsi="Verdana"/>
          <w:sz w:val="20"/>
          <w:szCs w:val="20"/>
        </w:rPr>
      </w:pPr>
      <w:r w:rsidRPr="007827D2">
        <w:rPr>
          <w:rFonts w:ascii="Verdana" w:hAnsi="Verdana"/>
          <w:sz w:val="20"/>
          <w:szCs w:val="20"/>
        </w:rPr>
        <w:t>2017</w:t>
      </w:r>
    </w:p>
    <w:p w:rsidR="007546AB" w:rsidRPr="007827D2" w:rsidRDefault="0045160E" w:rsidP="00A3145C">
      <w:pPr>
        <w:spacing w:after="0"/>
        <w:ind w:left="0" w:right="33"/>
        <w:rPr>
          <w:rFonts w:ascii="Verdana" w:hAnsi="Verdana"/>
          <w:sz w:val="20"/>
          <w:szCs w:val="20"/>
        </w:rPr>
      </w:pPr>
      <w:r w:rsidRPr="007827D2">
        <w:rPr>
          <w:rFonts w:ascii="Verdana" w:hAnsi="Verdana"/>
          <w:sz w:val="20"/>
          <w:szCs w:val="20"/>
        </w:rPr>
        <w:t>7 August</w:t>
      </w:r>
    </w:p>
    <w:p w:rsidR="007546AB" w:rsidRPr="007827D2" w:rsidRDefault="00A3145C" w:rsidP="00A3145C">
      <w:pPr>
        <w:spacing w:after="0"/>
        <w:ind w:left="0" w:right="33"/>
        <w:rPr>
          <w:rFonts w:ascii="Verdana" w:hAnsi="Verdana"/>
          <w:sz w:val="20"/>
          <w:szCs w:val="20"/>
        </w:rPr>
      </w:pPr>
      <w:r w:rsidRPr="007827D2">
        <w:rPr>
          <w:rFonts w:ascii="Verdana" w:hAnsi="Verdana"/>
          <w:sz w:val="20"/>
          <w:szCs w:val="20"/>
        </w:rPr>
        <w:t>Hobart</w:t>
      </w:r>
    </w:p>
    <w:sectPr w:rsidR="007546AB" w:rsidRPr="007827D2">
      <w:pgSz w:w="11904" w:h="16838"/>
      <w:pgMar w:top="1407" w:right="1243" w:bottom="1782"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464"/>
    <w:multiLevelType w:val="hybridMultilevel"/>
    <w:tmpl w:val="389061D6"/>
    <w:lvl w:ilvl="0" w:tplc="D062BB66">
      <w:start w:val="1"/>
      <w:numFmt w:val="decimal"/>
      <w:lvlText w:val="[%1]"/>
      <w:lvlJc w:val="left"/>
      <w:pPr>
        <w:ind w:left="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7709348">
      <w:start w:val="1"/>
      <w:numFmt w:val="lowerLetter"/>
      <w:lvlText w:val="%2"/>
      <w:lvlJc w:val="left"/>
      <w:pPr>
        <w:ind w:left="11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A806274">
      <w:start w:val="1"/>
      <w:numFmt w:val="lowerRoman"/>
      <w:lvlText w:val="%3"/>
      <w:lvlJc w:val="left"/>
      <w:pPr>
        <w:ind w:left="18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536E24E">
      <w:start w:val="1"/>
      <w:numFmt w:val="decimal"/>
      <w:lvlText w:val="%4"/>
      <w:lvlJc w:val="left"/>
      <w:pPr>
        <w:ind w:left="25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8705A58">
      <w:start w:val="1"/>
      <w:numFmt w:val="lowerLetter"/>
      <w:lvlText w:val="%5"/>
      <w:lvlJc w:val="left"/>
      <w:pPr>
        <w:ind w:left="32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8F0ADE8">
      <w:start w:val="1"/>
      <w:numFmt w:val="lowerRoman"/>
      <w:lvlText w:val="%6"/>
      <w:lvlJc w:val="left"/>
      <w:pPr>
        <w:ind w:left="39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E748C">
      <w:start w:val="1"/>
      <w:numFmt w:val="decimal"/>
      <w:lvlText w:val="%7"/>
      <w:lvlJc w:val="left"/>
      <w:pPr>
        <w:ind w:left="47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DAD8E2">
      <w:start w:val="1"/>
      <w:numFmt w:val="lowerLetter"/>
      <w:lvlText w:val="%8"/>
      <w:lvlJc w:val="left"/>
      <w:pPr>
        <w:ind w:left="5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A94E13E">
      <w:start w:val="1"/>
      <w:numFmt w:val="lowerRoman"/>
      <w:lvlText w:val="%9"/>
      <w:lvlJc w:val="left"/>
      <w:pPr>
        <w:ind w:left="6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B"/>
    <w:rsid w:val="00083619"/>
    <w:rsid w:val="0013421E"/>
    <w:rsid w:val="00135B24"/>
    <w:rsid w:val="002369D4"/>
    <w:rsid w:val="002C58D2"/>
    <w:rsid w:val="00341D8E"/>
    <w:rsid w:val="0035728B"/>
    <w:rsid w:val="00437BC4"/>
    <w:rsid w:val="0045160E"/>
    <w:rsid w:val="00481B15"/>
    <w:rsid w:val="00517785"/>
    <w:rsid w:val="00684476"/>
    <w:rsid w:val="007002DA"/>
    <w:rsid w:val="007546AB"/>
    <w:rsid w:val="007827D2"/>
    <w:rsid w:val="008B4863"/>
    <w:rsid w:val="008F580B"/>
    <w:rsid w:val="00944707"/>
    <w:rsid w:val="0094681A"/>
    <w:rsid w:val="009659A3"/>
    <w:rsid w:val="00A3145C"/>
    <w:rsid w:val="00AB380F"/>
    <w:rsid w:val="00CF519B"/>
    <w:rsid w:val="00D04514"/>
    <w:rsid w:val="00DC0181"/>
    <w:rsid w:val="00FA04FC"/>
    <w:rsid w:val="00FA3786"/>
    <w:rsid w:val="00FA6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EB9F"/>
  <w15:docId w15:val="{D31040A3-751E-4981-BD75-5475D23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16" w:lineRule="auto"/>
      <w:ind w:left="48" w:right="4368"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23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69A14B11.dotm</Template>
  <TotalTime>21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Nicole</dc:creator>
  <cp:keywords/>
  <cp:lastModifiedBy>MacGregor, Rhia</cp:lastModifiedBy>
  <cp:revision>6</cp:revision>
  <dcterms:created xsi:type="dcterms:W3CDTF">2017-08-08T03:11:00Z</dcterms:created>
  <dcterms:modified xsi:type="dcterms:W3CDTF">2017-08-09T06:41:00Z</dcterms:modified>
</cp:coreProperties>
</file>